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7" w:rsidRPr="002F7157" w:rsidRDefault="00901C3A" w:rsidP="002F7157">
      <w:pPr>
        <w:jc w:val="center"/>
        <w:rPr>
          <w:color w:val="365F91" w:themeColor="accent1" w:themeShade="BF"/>
          <w:sz w:val="28"/>
          <w:szCs w:val="28"/>
        </w:rPr>
      </w:pPr>
      <w:r w:rsidRPr="002F7157">
        <w:rPr>
          <w:color w:val="365F91" w:themeColor="accent1" w:themeShade="BF"/>
          <w:sz w:val="28"/>
          <w:szCs w:val="28"/>
        </w:rPr>
        <w:t>МОУ</w:t>
      </w:r>
      <w:r w:rsidR="002F7157" w:rsidRPr="002F7157">
        <w:rPr>
          <w:color w:val="365F91" w:themeColor="accent1" w:themeShade="BF"/>
          <w:sz w:val="28"/>
          <w:szCs w:val="28"/>
        </w:rPr>
        <w:t xml:space="preserve"> «</w:t>
      </w:r>
      <w:proofErr w:type="spellStart"/>
      <w:r w:rsidRPr="002F7157">
        <w:rPr>
          <w:color w:val="365F91" w:themeColor="accent1" w:themeShade="BF"/>
          <w:sz w:val="28"/>
          <w:szCs w:val="28"/>
        </w:rPr>
        <w:t>Ртищевская</w:t>
      </w:r>
      <w:proofErr w:type="spellEnd"/>
      <w:r w:rsidRPr="002F7157">
        <w:rPr>
          <w:color w:val="365F91" w:themeColor="accent1" w:themeShade="BF"/>
          <w:sz w:val="28"/>
          <w:szCs w:val="28"/>
        </w:rPr>
        <w:t xml:space="preserve"> </w:t>
      </w:r>
      <w:r w:rsidR="002F7157" w:rsidRPr="002F7157">
        <w:rPr>
          <w:color w:val="365F91" w:themeColor="accent1" w:themeShade="BF"/>
          <w:sz w:val="28"/>
          <w:szCs w:val="28"/>
        </w:rPr>
        <w:t xml:space="preserve">средняя общеобразовательная школа </w:t>
      </w:r>
    </w:p>
    <w:p w:rsidR="00984712" w:rsidRPr="002F7157" w:rsidRDefault="002F7157" w:rsidP="002F7157">
      <w:pPr>
        <w:jc w:val="center"/>
        <w:rPr>
          <w:color w:val="365F91" w:themeColor="accent1" w:themeShade="BF"/>
          <w:sz w:val="28"/>
          <w:szCs w:val="28"/>
        </w:rPr>
      </w:pPr>
      <w:proofErr w:type="spellStart"/>
      <w:r w:rsidRPr="002F7157">
        <w:rPr>
          <w:color w:val="365F91" w:themeColor="accent1" w:themeShade="BF"/>
          <w:sz w:val="28"/>
          <w:szCs w:val="28"/>
        </w:rPr>
        <w:t>Ртищевского</w:t>
      </w:r>
      <w:proofErr w:type="spellEnd"/>
      <w:r w:rsidRPr="002F7157">
        <w:rPr>
          <w:color w:val="365F91" w:themeColor="accent1" w:themeShade="BF"/>
          <w:sz w:val="28"/>
          <w:szCs w:val="28"/>
        </w:rPr>
        <w:t xml:space="preserve"> района Саратовской области</w:t>
      </w:r>
      <w:r w:rsidR="00901C3A" w:rsidRPr="002F7157">
        <w:rPr>
          <w:color w:val="365F91" w:themeColor="accent1" w:themeShade="BF"/>
          <w:sz w:val="28"/>
          <w:szCs w:val="28"/>
        </w:rPr>
        <w:t>»</w:t>
      </w:r>
    </w:p>
    <w:p w:rsidR="00984712" w:rsidRDefault="00984712" w:rsidP="00984712">
      <w:pPr>
        <w:jc w:val="center"/>
        <w:rPr>
          <w:sz w:val="48"/>
          <w:szCs w:val="48"/>
        </w:rPr>
      </w:pPr>
    </w:p>
    <w:p w:rsidR="00984712" w:rsidRDefault="00984712" w:rsidP="00984712">
      <w:pPr>
        <w:jc w:val="center"/>
        <w:rPr>
          <w:sz w:val="48"/>
          <w:szCs w:val="48"/>
        </w:rPr>
      </w:pPr>
    </w:p>
    <w:p w:rsidR="00984712" w:rsidRDefault="00F04289" w:rsidP="00984712">
      <w:pPr>
        <w:jc w:val="center"/>
        <w:rPr>
          <w:sz w:val="48"/>
          <w:szCs w:val="48"/>
        </w:rPr>
      </w:pPr>
      <w:r w:rsidRPr="00F04289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десь отчизна моя…"/>
          </v:shape>
        </w:pict>
      </w:r>
    </w:p>
    <w:p w:rsidR="00984712" w:rsidRDefault="00984712" w:rsidP="00984712">
      <w:pPr>
        <w:jc w:val="center"/>
        <w:rPr>
          <w:sz w:val="48"/>
          <w:szCs w:val="48"/>
        </w:rPr>
      </w:pPr>
    </w:p>
    <w:p w:rsidR="00984712" w:rsidRDefault="00984712" w:rsidP="00984712">
      <w:pPr>
        <w:jc w:val="center"/>
        <w:rPr>
          <w:sz w:val="48"/>
          <w:szCs w:val="48"/>
        </w:rPr>
      </w:pPr>
    </w:p>
    <w:p w:rsidR="00984712" w:rsidRDefault="00F04289" w:rsidP="00984712">
      <w:pPr>
        <w:jc w:val="center"/>
        <w:rPr>
          <w:sz w:val="48"/>
          <w:szCs w:val="48"/>
        </w:rPr>
      </w:pPr>
      <w:r w:rsidRPr="00F04289">
        <w:rPr>
          <w:sz w:val="48"/>
          <w:szCs w:val="48"/>
        </w:rPr>
        <w:pict>
          <v:shape id="_x0000_i1026" type="#_x0000_t136" style="width:467.25pt;height:79.5pt" fillcolor="#369" stroked="f">
            <v:shadow on="t" color="#b2b2b2" opacity="52429f" offset="3pt"/>
            <v:textpath style="font-family:&quot;Times New Roman&quot;;v-text-kern:t" trim="t" fitpath="t" string="Русская равнина в произведениях "/>
          </v:shape>
        </w:pict>
      </w:r>
    </w:p>
    <w:p w:rsidR="00984712" w:rsidRDefault="00F04289" w:rsidP="00984712">
      <w:pPr>
        <w:jc w:val="center"/>
        <w:rPr>
          <w:sz w:val="48"/>
          <w:szCs w:val="48"/>
        </w:rPr>
      </w:pPr>
      <w:r w:rsidRPr="00F04289">
        <w:rPr>
          <w:sz w:val="48"/>
          <w:szCs w:val="48"/>
        </w:rPr>
        <w:pict>
          <v:shape id="_x0000_i1027" type="#_x0000_t136" style="width:472.5pt;height:81pt" fillcolor="#369" stroked="f">
            <v:shadow on="t" color="#b2b2b2" opacity="52429f" offset="3pt"/>
            <v:textpath style="font-family:&quot;Times New Roman&quot;;v-text-kern:t" trim="t" fitpath="t" string="русских писателей и художников"/>
          </v:shape>
        </w:pict>
      </w:r>
    </w:p>
    <w:p w:rsidR="00984712" w:rsidRPr="002F7157" w:rsidRDefault="00984712" w:rsidP="00984712">
      <w:pPr>
        <w:jc w:val="right"/>
        <w:rPr>
          <w:color w:val="E36C0A" w:themeColor="accent6" w:themeShade="BF"/>
          <w:sz w:val="28"/>
          <w:szCs w:val="28"/>
        </w:rPr>
      </w:pPr>
      <w:r w:rsidRPr="002F7157">
        <w:rPr>
          <w:color w:val="E36C0A" w:themeColor="accent6" w:themeShade="BF"/>
          <w:sz w:val="48"/>
          <w:szCs w:val="48"/>
        </w:rPr>
        <w:t xml:space="preserve">                    </w:t>
      </w:r>
      <w:r w:rsidRPr="002F7157">
        <w:rPr>
          <w:color w:val="E36C0A" w:themeColor="accent6" w:themeShade="BF"/>
          <w:sz w:val="28"/>
          <w:szCs w:val="28"/>
        </w:rPr>
        <w:t>Выполнили ученики 8 класса</w:t>
      </w:r>
    </w:p>
    <w:p w:rsidR="002F7157" w:rsidRPr="002F7157" w:rsidRDefault="002F7157" w:rsidP="00984712">
      <w:pPr>
        <w:jc w:val="right"/>
        <w:rPr>
          <w:color w:val="E36C0A" w:themeColor="accent6" w:themeShade="BF"/>
          <w:sz w:val="28"/>
          <w:szCs w:val="28"/>
        </w:rPr>
      </w:pPr>
      <w:r w:rsidRPr="002F7157">
        <w:rPr>
          <w:color w:val="E36C0A" w:themeColor="accent6" w:themeShade="BF"/>
          <w:sz w:val="28"/>
          <w:szCs w:val="28"/>
        </w:rPr>
        <w:t>МОУ «</w:t>
      </w:r>
      <w:proofErr w:type="spellStart"/>
      <w:r w:rsidRPr="002F7157">
        <w:rPr>
          <w:color w:val="E36C0A" w:themeColor="accent6" w:themeShade="BF"/>
          <w:sz w:val="28"/>
          <w:szCs w:val="28"/>
        </w:rPr>
        <w:t>Ртищевская</w:t>
      </w:r>
      <w:proofErr w:type="spellEnd"/>
      <w:r w:rsidRPr="002F7157">
        <w:rPr>
          <w:color w:val="E36C0A" w:themeColor="accent6" w:themeShade="BF"/>
          <w:sz w:val="28"/>
          <w:szCs w:val="28"/>
        </w:rPr>
        <w:t xml:space="preserve"> СОШ»</w:t>
      </w:r>
    </w:p>
    <w:p w:rsidR="00984712" w:rsidRPr="002F7157" w:rsidRDefault="00984712" w:rsidP="00984712">
      <w:pPr>
        <w:jc w:val="center"/>
        <w:rPr>
          <w:color w:val="E36C0A" w:themeColor="accent6" w:themeShade="BF"/>
          <w:sz w:val="28"/>
          <w:szCs w:val="28"/>
        </w:rPr>
      </w:pPr>
      <w:r w:rsidRPr="002F7157">
        <w:rPr>
          <w:color w:val="E36C0A" w:themeColor="accent6" w:themeShade="BF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2F7157">
        <w:rPr>
          <w:color w:val="E36C0A" w:themeColor="accent6" w:themeShade="BF"/>
          <w:sz w:val="28"/>
          <w:szCs w:val="28"/>
        </w:rPr>
        <w:t>Айтаев</w:t>
      </w:r>
      <w:proofErr w:type="spellEnd"/>
      <w:r w:rsidRPr="002F7157">
        <w:rPr>
          <w:color w:val="E36C0A" w:themeColor="accent6" w:themeShade="BF"/>
          <w:sz w:val="28"/>
          <w:szCs w:val="28"/>
        </w:rPr>
        <w:t xml:space="preserve"> </w:t>
      </w:r>
      <w:proofErr w:type="spellStart"/>
      <w:r w:rsidRPr="002F7157">
        <w:rPr>
          <w:color w:val="E36C0A" w:themeColor="accent6" w:themeShade="BF"/>
          <w:sz w:val="28"/>
          <w:szCs w:val="28"/>
        </w:rPr>
        <w:t>Байсангур</w:t>
      </w:r>
      <w:proofErr w:type="spellEnd"/>
    </w:p>
    <w:p w:rsidR="00984712" w:rsidRPr="002F7157" w:rsidRDefault="00984712" w:rsidP="00984712">
      <w:pPr>
        <w:jc w:val="center"/>
        <w:rPr>
          <w:color w:val="E36C0A" w:themeColor="accent6" w:themeShade="BF"/>
          <w:sz w:val="28"/>
          <w:szCs w:val="28"/>
        </w:rPr>
      </w:pPr>
      <w:r w:rsidRPr="002F7157">
        <w:rPr>
          <w:color w:val="E36C0A" w:themeColor="accent6" w:themeShade="BF"/>
          <w:sz w:val="28"/>
          <w:szCs w:val="28"/>
        </w:rPr>
        <w:t xml:space="preserve">                                                                                         Федосеев Кирилл</w:t>
      </w:r>
    </w:p>
    <w:p w:rsidR="00984712" w:rsidRPr="002F7157" w:rsidRDefault="00984712" w:rsidP="00984712">
      <w:pPr>
        <w:jc w:val="center"/>
        <w:rPr>
          <w:color w:val="E36C0A" w:themeColor="accent6" w:themeShade="BF"/>
          <w:sz w:val="28"/>
          <w:szCs w:val="28"/>
        </w:rPr>
      </w:pPr>
      <w:r w:rsidRPr="002F7157">
        <w:rPr>
          <w:color w:val="E36C0A" w:themeColor="accent6" w:themeShade="BF"/>
          <w:sz w:val="28"/>
          <w:szCs w:val="28"/>
        </w:rPr>
        <w:t xml:space="preserve">                                                                                           Юлдашев Алексей </w:t>
      </w:r>
    </w:p>
    <w:p w:rsidR="002F7157" w:rsidRPr="002F7157" w:rsidRDefault="002F7157" w:rsidP="00984712">
      <w:pPr>
        <w:jc w:val="center"/>
        <w:rPr>
          <w:b/>
          <w:color w:val="244061" w:themeColor="accent1" w:themeShade="80"/>
          <w:sz w:val="28"/>
          <w:szCs w:val="28"/>
        </w:rPr>
      </w:pPr>
      <w:r w:rsidRPr="002F7157">
        <w:rPr>
          <w:b/>
          <w:color w:val="244061" w:themeColor="accent1" w:themeShade="80"/>
          <w:sz w:val="28"/>
          <w:szCs w:val="28"/>
        </w:rPr>
        <w:t xml:space="preserve">Пос. </w:t>
      </w:r>
      <w:proofErr w:type="spellStart"/>
      <w:r w:rsidRPr="002F7157">
        <w:rPr>
          <w:b/>
          <w:color w:val="244061" w:themeColor="accent1" w:themeShade="80"/>
          <w:sz w:val="28"/>
          <w:szCs w:val="28"/>
        </w:rPr>
        <w:t>Ртищевский</w:t>
      </w:r>
      <w:proofErr w:type="spellEnd"/>
    </w:p>
    <w:p w:rsidR="002F7157" w:rsidRPr="002F7157" w:rsidRDefault="002F7157" w:rsidP="00984712">
      <w:pPr>
        <w:jc w:val="center"/>
        <w:rPr>
          <w:b/>
          <w:color w:val="244061" w:themeColor="accent1" w:themeShade="80"/>
          <w:sz w:val="28"/>
          <w:szCs w:val="28"/>
        </w:rPr>
      </w:pPr>
      <w:r w:rsidRPr="002F7157">
        <w:rPr>
          <w:b/>
          <w:color w:val="244061" w:themeColor="accent1" w:themeShade="80"/>
          <w:sz w:val="28"/>
          <w:szCs w:val="28"/>
        </w:rPr>
        <w:t>2011г.</w:t>
      </w:r>
    </w:p>
    <w:p w:rsidR="002F7157" w:rsidRDefault="002F7157" w:rsidP="00984712">
      <w:pPr>
        <w:jc w:val="center"/>
        <w:rPr>
          <w:sz w:val="28"/>
          <w:szCs w:val="28"/>
        </w:rPr>
      </w:pPr>
    </w:p>
    <w:p w:rsidR="002F7157" w:rsidRDefault="00901C3A" w:rsidP="005B3C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Русская равнина- колыбель, давшая нам великих художников и писателей, и она же вдохновила их на создание прекрасных произведений и полотен. Нашей целью было проследить</w:t>
      </w:r>
      <w:proofErr w:type="gramStart"/>
      <w:r>
        <w:rPr>
          <w:sz w:val="28"/>
          <w:szCs w:val="28"/>
        </w:rPr>
        <w:t xml:space="preserve"> </w:t>
      </w:r>
      <w:r w:rsidR="002F7157">
        <w:rPr>
          <w:sz w:val="28"/>
          <w:szCs w:val="28"/>
        </w:rPr>
        <w:t>,</w:t>
      </w:r>
      <w:proofErr w:type="gramEnd"/>
      <w:r w:rsidR="002F7157">
        <w:rPr>
          <w:sz w:val="28"/>
          <w:szCs w:val="28"/>
        </w:rPr>
        <w:t xml:space="preserve"> как изображена </w:t>
      </w:r>
      <w:r>
        <w:rPr>
          <w:sz w:val="28"/>
          <w:szCs w:val="28"/>
        </w:rPr>
        <w:t xml:space="preserve"> русская равнина на полотнах великих художников и в произведениях русских писателей. </w:t>
      </w:r>
    </w:p>
    <w:p w:rsidR="005B3CCD" w:rsidRPr="005B3CCD" w:rsidRDefault="00901C3A" w:rsidP="005B3CCD">
      <w:pPr>
        <w:rPr>
          <w:sz w:val="28"/>
          <w:szCs w:val="28"/>
        </w:rPr>
      </w:pPr>
      <w:r>
        <w:rPr>
          <w:sz w:val="28"/>
          <w:szCs w:val="28"/>
        </w:rPr>
        <w:t xml:space="preserve">Вся равнина предстает перед нами в стихотворении </w:t>
      </w:r>
      <w:r w:rsidR="005B3CCD">
        <w:rPr>
          <w:sz w:val="28"/>
          <w:szCs w:val="28"/>
        </w:rPr>
        <w:t>Ивана Никитина «Русь»</w:t>
      </w:r>
      <w:r w:rsidR="005B3CCD" w:rsidRPr="005B3CCD">
        <w:t xml:space="preserve"> </w:t>
      </w:r>
    </w:p>
    <w:p w:rsidR="005B3CCD" w:rsidRPr="005B3CCD" w:rsidRDefault="005B3CCD" w:rsidP="005B3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B3CCD">
        <w:rPr>
          <w:sz w:val="28"/>
          <w:szCs w:val="28"/>
        </w:rPr>
        <w:t>РУСЬ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Под большим шатром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Голубых небес —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Вижу — даль степей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Зеленеется.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И на гранях их,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Выше темных туч,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Цепи гор стоят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Великанами.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По степям в моря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Реки катятся,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И лежат пути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Во все стороны.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Посмотрю на юг —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Нивы зрелые,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Что камыш густой,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Тихо движутся;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Мурава лугов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lastRenderedPageBreak/>
        <w:t>Ковром стелется,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Виноград в садах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Наливается.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Гляну к северу —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Там, в глуши пустынь,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Снег, что белый пух,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Быстро кружится;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Подымает грудь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Море синее,</w:t>
      </w:r>
    </w:p>
    <w:p w:rsidR="005B3CCD" w:rsidRPr="005B3CCD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И горами лед</w:t>
      </w:r>
    </w:p>
    <w:p w:rsidR="00901C3A" w:rsidRDefault="005B3CCD" w:rsidP="005B3CCD">
      <w:pPr>
        <w:spacing w:line="240" w:lineRule="auto"/>
        <w:jc w:val="center"/>
        <w:rPr>
          <w:sz w:val="28"/>
          <w:szCs w:val="28"/>
        </w:rPr>
      </w:pPr>
      <w:r w:rsidRPr="005B3CCD">
        <w:rPr>
          <w:sz w:val="28"/>
          <w:szCs w:val="28"/>
        </w:rPr>
        <w:t>Ходит по морю;</w:t>
      </w:r>
    </w:p>
    <w:p w:rsidR="009C7D9B" w:rsidRDefault="009C7D9B" w:rsidP="009C7D9B">
      <w:pPr>
        <w:rPr>
          <w:rFonts w:ascii="Cambria" w:eastAsia="+mn-ea" w:hAnsi="Cambria" w:cs="+mn-cs"/>
          <w:color w:val="000000"/>
          <w:kern w:val="24"/>
          <w:sz w:val="72"/>
          <w:szCs w:val="72"/>
          <w:lang w:eastAsia="ru-RU"/>
        </w:rPr>
      </w:pPr>
      <w:r>
        <w:rPr>
          <w:sz w:val="28"/>
          <w:szCs w:val="28"/>
        </w:rPr>
        <w:t xml:space="preserve">Мы бы хотели начать нашу  презентацию с картины И.И.Шишкина «На севере диком…». На этой картине изображен север русской равнины. Здесь мы видим заснеженные горы, склоны. На вершине одной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низ растет одинокая сосна, покрытая снегом. К этой картине подходит одноименное стихотворение Лермонтова «На севере диком…»</w:t>
      </w:r>
      <w:r w:rsidRPr="009C7D9B">
        <w:rPr>
          <w:rFonts w:ascii="Cambria" w:eastAsia="+mn-ea" w:hAnsi="Cambria" w:cs="+mn-cs"/>
          <w:color w:val="000000"/>
          <w:kern w:val="24"/>
          <w:sz w:val="72"/>
          <w:szCs w:val="72"/>
          <w:lang w:eastAsia="ru-RU"/>
        </w:rPr>
        <w:t xml:space="preserve"> </w:t>
      </w:r>
    </w:p>
    <w:p w:rsidR="009C7D9B" w:rsidRPr="009C7D9B" w:rsidRDefault="009C7D9B" w:rsidP="009C7D9B">
      <w:pPr>
        <w:jc w:val="center"/>
        <w:rPr>
          <w:sz w:val="28"/>
          <w:szCs w:val="28"/>
        </w:rPr>
      </w:pPr>
      <w:r w:rsidRPr="009C7D9B">
        <w:rPr>
          <w:sz w:val="28"/>
          <w:szCs w:val="28"/>
        </w:rPr>
        <w:t>На севере диком стоит одиноко</w:t>
      </w:r>
    </w:p>
    <w:p w:rsidR="009C7D9B" w:rsidRPr="009C7D9B" w:rsidRDefault="009C7D9B" w:rsidP="009C7D9B">
      <w:pPr>
        <w:spacing w:line="240" w:lineRule="auto"/>
        <w:jc w:val="center"/>
        <w:rPr>
          <w:sz w:val="28"/>
          <w:szCs w:val="28"/>
        </w:rPr>
      </w:pPr>
      <w:r w:rsidRPr="009C7D9B">
        <w:rPr>
          <w:sz w:val="28"/>
          <w:szCs w:val="28"/>
        </w:rPr>
        <w:t>На голой вершине сосна</w:t>
      </w:r>
    </w:p>
    <w:p w:rsidR="009C7D9B" w:rsidRPr="009C7D9B" w:rsidRDefault="009C7D9B" w:rsidP="009C7D9B">
      <w:pPr>
        <w:spacing w:line="240" w:lineRule="auto"/>
        <w:jc w:val="center"/>
        <w:rPr>
          <w:sz w:val="28"/>
          <w:szCs w:val="28"/>
        </w:rPr>
      </w:pPr>
      <w:r w:rsidRPr="009C7D9B">
        <w:rPr>
          <w:sz w:val="28"/>
          <w:szCs w:val="28"/>
        </w:rPr>
        <w:t>И дремлет, качаясь, и снегом сыпучим</w:t>
      </w:r>
    </w:p>
    <w:p w:rsidR="009C7D9B" w:rsidRDefault="009C7D9B" w:rsidP="009C7D9B">
      <w:pPr>
        <w:spacing w:line="240" w:lineRule="auto"/>
        <w:jc w:val="center"/>
        <w:rPr>
          <w:sz w:val="28"/>
          <w:szCs w:val="28"/>
        </w:rPr>
      </w:pPr>
      <w:r w:rsidRPr="009C7D9B">
        <w:rPr>
          <w:sz w:val="28"/>
          <w:szCs w:val="28"/>
        </w:rPr>
        <w:t>Одета, как ризой, она.</w:t>
      </w:r>
    </w:p>
    <w:p w:rsidR="006D67BE" w:rsidRDefault="00184F46" w:rsidP="006D67BE">
      <w:pPr>
        <w:jc w:val="center"/>
        <w:rPr>
          <w:sz w:val="28"/>
          <w:szCs w:val="28"/>
        </w:rPr>
      </w:pPr>
      <w:r>
        <w:rPr>
          <w:sz w:val="28"/>
          <w:szCs w:val="28"/>
        </w:rPr>
        <w:t>А.И.Куинджи родился на окраине Мариуполя  в бедной греческой семье. Свою фамилию он получил от прозвища деда «</w:t>
      </w:r>
      <w:proofErr w:type="spellStart"/>
      <w:r>
        <w:rPr>
          <w:sz w:val="28"/>
          <w:szCs w:val="28"/>
        </w:rPr>
        <w:t>куинджи</w:t>
      </w:r>
      <w:proofErr w:type="spellEnd"/>
      <w:r>
        <w:rPr>
          <w:sz w:val="28"/>
          <w:szCs w:val="28"/>
        </w:rPr>
        <w:t xml:space="preserve">», что означает мастер на все руки. Его произведения «Лунная ночь на Днепре», «Березовая роща» и другие. </w:t>
      </w:r>
      <w:proofErr w:type="gramStart"/>
      <w:r>
        <w:rPr>
          <w:sz w:val="28"/>
          <w:szCs w:val="28"/>
        </w:rPr>
        <w:t>Вот одно из его произведений, на котором изображена степь.</w:t>
      </w:r>
      <w:proofErr w:type="gramEnd"/>
      <w:r>
        <w:rPr>
          <w:sz w:val="28"/>
          <w:szCs w:val="28"/>
        </w:rPr>
        <w:t xml:space="preserve"> Смотря на эту </w:t>
      </w:r>
      <w:proofErr w:type="gramStart"/>
      <w:r>
        <w:rPr>
          <w:sz w:val="28"/>
          <w:szCs w:val="28"/>
        </w:rPr>
        <w:t>картину</w:t>
      </w:r>
      <w:proofErr w:type="gramEnd"/>
      <w:r>
        <w:rPr>
          <w:sz w:val="28"/>
          <w:szCs w:val="28"/>
        </w:rPr>
        <w:t xml:space="preserve"> мы можем судить о бескрайности </w:t>
      </w:r>
      <w:r w:rsidR="004035CF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="004035CF">
        <w:rPr>
          <w:sz w:val="28"/>
          <w:szCs w:val="28"/>
        </w:rPr>
        <w:t xml:space="preserve">равнины. Вот еще одно произведение на ту же тематику </w:t>
      </w:r>
      <w:proofErr w:type="spellStart"/>
      <w:r w:rsidR="004035CF">
        <w:rPr>
          <w:sz w:val="28"/>
          <w:szCs w:val="28"/>
        </w:rPr>
        <w:t>А.Шильдера</w:t>
      </w:r>
      <w:proofErr w:type="spellEnd"/>
      <w:r w:rsidR="004035CF">
        <w:rPr>
          <w:sz w:val="28"/>
          <w:szCs w:val="28"/>
        </w:rPr>
        <w:t xml:space="preserve"> «Овраг». Здесь перед нами  уже предстает  степь, пересеченная холмами и оврагами. Еще одно полотно И. Шишкина «Косогор». А на этой картине </w:t>
      </w:r>
      <w:r w:rsidR="004035CF">
        <w:rPr>
          <w:sz w:val="28"/>
          <w:szCs w:val="28"/>
        </w:rPr>
        <w:lastRenderedPageBreak/>
        <w:t>перед нами предстает бескрайняя степь с невысокого холм</w:t>
      </w:r>
      <w:proofErr w:type="gramStart"/>
      <w:r w:rsidR="004035CF">
        <w:rPr>
          <w:sz w:val="28"/>
          <w:szCs w:val="28"/>
        </w:rPr>
        <w:t>а(</w:t>
      </w:r>
      <w:proofErr w:type="gramEnd"/>
      <w:r w:rsidR="004035CF">
        <w:rPr>
          <w:sz w:val="28"/>
          <w:szCs w:val="28"/>
        </w:rPr>
        <w:t xml:space="preserve">косогора) на котором растут два дерева. К этим картинам подходит отрывок из повести А.П. Чехова «Степь».  </w:t>
      </w:r>
      <w:r w:rsidR="006D67BE">
        <w:rPr>
          <w:sz w:val="28"/>
          <w:szCs w:val="28"/>
        </w:rPr>
        <w:t>«</w:t>
      </w:r>
      <w:r w:rsidR="004035CF" w:rsidRPr="004035CF">
        <w:rPr>
          <w:sz w:val="28"/>
          <w:szCs w:val="28"/>
        </w:rPr>
        <w:t xml:space="preserve">Между </w:t>
      </w:r>
      <w:proofErr w:type="gramStart"/>
      <w:r w:rsidR="004035CF" w:rsidRPr="004035CF">
        <w:rPr>
          <w:sz w:val="28"/>
          <w:szCs w:val="28"/>
        </w:rPr>
        <w:t>тем</w:t>
      </w:r>
      <w:proofErr w:type="gramEnd"/>
      <w:r w:rsidR="004035CF" w:rsidRPr="004035CF">
        <w:rPr>
          <w:sz w:val="28"/>
          <w:szCs w:val="28"/>
        </w:rPr>
        <w:t xml:space="preserve"> перед глазами ехавших расстилалась широкая, бесконечная равнина, перехваченная цепью холмов. </w:t>
      </w:r>
      <w:proofErr w:type="gramStart"/>
      <w:r w:rsidR="004035CF" w:rsidRPr="004035CF">
        <w:rPr>
          <w:sz w:val="28"/>
          <w:szCs w:val="28"/>
        </w:rPr>
        <w:t>Теснясь и выглядывая друг из-за</w:t>
      </w:r>
      <w:proofErr w:type="gramEnd"/>
      <w:r w:rsidR="004035CF" w:rsidRPr="004035CF">
        <w:rPr>
          <w:sz w:val="28"/>
          <w:szCs w:val="28"/>
        </w:rPr>
        <w:t xml:space="preserve"> друга, эти холмы сливаются в возвышенность… едешь-едешь и никак не разберешь, где она начинается и где кончается…</w:t>
      </w:r>
      <w:r w:rsidR="006D67BE">
        <w:rPr>
          <w:sz w:val="28"/>
          <w:szCs w:val="28"/>
        </w:rPr>
        <w:t xml:space="preserve">». А на  </w:t>
      </w:r>
    </w:p>
    <w:p w:rsidR="006D67BE" w:rsidRDefault="006D67BE" w:rsidP="006D67BE">
      <w:pPr>
        <w:rPr>
          <w:sz w:val="28"/>
          <w:szCs w:val="28"/>
        </w:rPr>
      </w:pPr>
      <w:r>
        <w:rPr>
          <w:sz w:val="28"/>
          <w:szCs w:val="28"/>
        </w:rPr>
        <w:t xml:space="preserve">картине  Шишкина мы видим болотистую местность. Скорее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это центр русской равнины, </w:t>
      </w:r>
      <w:proofErr w:type="spellStart"/>
      <w:r>
        <w:rPr>
          <w:sz w:val="28"/>
          <w:szCs w:val="28"/>
        </w:rPr>
        <w:t>подмосковье</w:t>
      </w:r>
      <w:proofErr w:type="spellEnd"/>
      <w:r>
        <w:rPr>
          <w:sz w:val="28"/>
          <w:szCs w:val="28"/>
        </w:rPr>
        <w:t xml:space="preserve">. Несмотря на всю </w:t>
      </w:r>
      <w:proofErr w:type="spellStart"/>
      <w:r>
        <w:rPr>
          <w:sz w:val="28"/>
          <w:szCs w:val="28"/>
        </w:rPr>
        <w:t>непоэтичность</w:t>
      </w:r>
      <w:proofErr w:type="spellEnd"/>
      <w:r>
        <w:rPr>
          <w:sz w:val="28"/>
          <w:szCs w:val="28"/>
        </w:rPr>
        <w:t xml:space="preserve"> этого места художники и поэты передают это как чудо природы. С.Есенин «Топи да болота».              </w:t>
      </w:r>
    </w:p>
    <w:p w:rsidR="006D67BE" w:rsidRPr="006D67BE" w:rsidRDefault="006D67BE" w:rsidP="006D67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D67BE">
        <w:rPr>
          <w:sz w:val="28"/>
          <w:szCs w:val="28"/>
        </w:rPr>
        <w:t>Топи да болота,</w:t>
      </w:r>
    </w:p>
    <w:p w:rsidR="006D67BE" w:rsidRPr="006D67BE" w:rsidRDefault="006D67BE" w:rsidP="006D67BE">
      <w:pPr>
        <w:spacing w:line="240" w:lineRule="auto"/>
        <w:jc w:val="center"/>
        <w:rPr>
          <w:sz w:val="28"/>
          <w:szCs w:val="28"/>
        </w:rPr>
      </w:pPr>
      <w:r w:rsidRPr="006D67BE">
        <w:rPr>
          <w:sz w:val="28"/>
          <w:szCs w:val="28"/>
        </w:rPr>
        <w:t xml:space="preserve"> Синий плат небес.</w:t>
      </w:r>
    </w:p>
    <w:p w:rsidR="006D67BE" w:rsidRPr="006D67BE" w:rsidRDefault="006D67BE" w:rsidP="006D67BE">
      <w:pPr>
        <w:spacing w:line="240" w:lineRule="auto"/>
        <w:jc w:val="center"/>
        <w:rPr>
          <w:sz w:val="28"/>
          <w:szCs w:val="28"/>
        </w:rPr>
      </w:pPr>
      <w:r w:rsidRPr="006D67BE">
        <w:rPr>
          <w:sz w:val="28"/>
          <w:szCs w:val="28"/>
        </w:rPr>
        <w:t xml:space="preserve"> Хвойной позолотой</w:t>
      </w:r>
    </w:p>
    <w:p w:rsidR="006D67BE" w:rsidRPr="006D67BE" w:rsidRDefault="006D67BE" w:rsidP="006D67BE">
      <w:pPr>
        <w:spacing w:line="240" w:lineRule="auto"/>
        <w:jc w:val="center"/>
        <w:rPr>
          <w:sz w:val="28"/>
          <w:szCs w:val="28"/>
        </w:rPr>
      </w:pPr>
      <w:r w:rsidRPr="006D67BE">
        <w:rPr>
          <w:sz w:val="28"/>
          <w:szCs w:val="28"/>
        </w:rPr>
        <w:t xml:space="preserve"> </w:t>
      </w:r>
      <w:proofErr w:type="spellStart"/>
      <w:r w:rsidRPr="006D67BE">
        <w:rPr>
          <w:sz w:val="28"/>
          <w:szCs w:val="28"/>
        </w:rPr>
        <w:t>Взвенивает</w:t>
      </w:r>
      <w:proofErr w:type="spellEnd"/>
      <w:r w:rsidRPr="006D67BE">
        <w:rPr>
          <w:sz w:val="28"/>
          <w:szCs w:val="28"/>
        </w:rPr>
        <w:t xml:space="preserve"> лес.</w:t>
      </w:r>
    </w:p>
    <w:p w:rsidR="006D67BE" w:rsidRPr="006D67BE" w:rsidRDefault="006D67BE" w:rsidP="006D67BE">
      <w:pPr>
        <w:spacing w:line="240" w:lineRule="auto"/>
        <w:jc w:val="center"/>
        <w:rPr>
          <w:sz w:val="28"/>
          <w:szCs w:val="28"/>
        </w:rPr>
      </w:pPr>
      <w:r w:rsidRPr="006D67BE">
        <w:rPr>
          <w:sz w:val="28"/>
          <w:szCs w:val="28"/>
        </w:rPr>
        <w:t xml:space="preserve"> Тенькает синица</w:t>
      </w:r>
    </w:p>
    <w:p w:rsidR="006D67BE" w:rsidRPr="006D67BE" w:rsidRDefault="006D67BE" w:rsidP="006D67BE">
      <w:pPr>
        <w:spacing w:line="240" w:lineRule="auto"/>
        <w:jc w:val="center"/>
        <w:rPr>
          <w:sz w:val="28"/>
          <w:szCs w:val="28"/>
        </w:rPr>
      </w:pPr>
      <w:r w:rsidRPr="006D67BE">
        <w:rPr>
          <w:sz w:val="28"/>
          <w:szCs w:val="28"/>
        </w:rPr>
        <w:t xml:space="preserve"> Меж лесных кудрей,</w:t>
      </w:r>
    </w:p>
    <w:p w:rsidR="006D67BE" w:rsidRPr="006D67BE" w:rsidRDefault="006D67BE" w:rsidP="006D67BE">
      <w:pPr>
        <w:spacing w:line="240" w:lineRule="auto"/>
        <w:jc w:val="center"/>
        <w:rPr>
          <w:sz w:val="28"/>
          <w:szCs w:val="28"/>
        </w:rPr>
      </w:pPr>
      <w:r w:rsidRPr="006D67BE">
        <w:rPr>
          <w:sz w:val="28"/>
          <w:szCs w:val="28"/>
        </w:rPr>
        <w:t xml:space="preserve"> Темным елям снится</w:t>
      </w:r>
    </w:p>
    <w:p w:rsidR="006D67BE" w:rsidRDefault="006D67BE" w:rsidP="006D67BE">
      <w:pPr>
        <w:spacing w:line="240" w:lineRule="auto"/>
        <w:jc w:val="center"/>
        <w:rPr>
          <w:sz w:val="28"/>
          <w:szCs w:val="28"/>
        </w:rPr>
      </w:pPr>
      <w:r w:rsidRPr="006D67BE">
        <w:rPr>
          <w:sz w:val="28"/>
          <w:szCs w:val="28"/>
        </w:rPr>
        <w:t xml:space="preserve"> Гомон косарей…</w:t>
      </w:r>
    </w:p>
    <w:p w:rsidR="006D67BE" w:rsidRDefault="00C729B1" w:rsidP="006D67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на этих картинах Шишкина изображена зима на русской равнине. Эти картины являются гимном русской зиме. Как нельзя лучше к этим полотнам подходят строки Ф.И.Тютчева «Чародейкою зимою…»</w:t>
      </w:r>
    </w:p>
    <w:p w:rsidR="00C729B1" w:rsidRPr="00C729B1" w:rsidRDefault="00C729B1" w:rsidP="00C729B1">
      <w:pPr>
        <w:spacing w:line="240" w:lineRule="auto"/>
        <w:jc w:val="center"/>
        <w:rPr>
          <w:sz w:val="28"/>
          <w:szCs w:val="28"/>
        </w:rPr>
      </w:pPr>
      <w:r w:rsidRPr="00C729B1">
        <w:rPr>
          <w:sz w:val="28"/>
          <w:szCs w:val="28"/>
        </w:rPr>
        <w:t>Чародейкою Зимою</w:t>
      </w:r>
    </w:p>
    <w:p w:rsidR="00C729B1" w:rsidRPr="00C729B1" w:rsidRDefault="00C729B1" w:rsidP="00C729B1">
      <w:pPr>
        <w:spacing w:line="240" w:lineRule="auto"/>
        <w:jc w:val="center"/>
        <w:rPr>
          <w:sz w:val="28"/>
          <w:szCs w:val="28"/>
        </w:rPr>
      </w:pPr>
      <w:r w:rsidRPr="00C729B1">
        <w:rPr>
          <w:sz w:val="28"/>
          <w:szCs w:val="28"/>
        </w:rPr>
        <w:t>Околдован, лес стоит -</w:t>
      </w:r>
    </w:p>
    <w:p w:rsidR="00C729B1" w:rsidRPr="00C729B1" w:rsidRDefault="00C729B1" w:rsidP="00C729B1">
      <w:pPr>
        <w:spacing w:line="240" w:lineRule="auto"/>
        <w:jc w:val="center"/>
        <w:rPr>
          <w:sz w:val="28"/>
          <w:szCs w:val="28"/>
        </w:rPr>
      </w:pPr>
      <w:r w:rsidRPr="00C729B1">
        <w:rPr>
          <w:sz w:val="28"/>
          <w:szCs w:val="28"/>
        </w:rPr>
        <w:t>И под снежной бахромою,</w:t>
      </w:r>
    </w:p>
    <w:p w:rsidR="00C729B1" w:rsidRPr="00C729B1" w:rsidRDefault="00C729B1" w:rsidP="00C729B1">
      <w:pPr>
        <w:spacing w:line="240" w:lineRule="auto"/>
        <w:jc w:val="center"/>
        <w:rPr>
          <w:sz w:val="28"/>
          <w:szCs w:val="28"/>
        </w:rPr>
      </w:pPr>
      <w:r w:rsidRPr="00C729B1">
        <w:rPr>
          <w:sz w:val="28"/>
          <w:szCs w:val="28"/>
        </w:rPr>
        <w:t>Неподвижною, немою,</w:t>
      </w:r>
    </w:p>
    <w:p w:rsidR="00C729B1" w:rsidRDefault="00C729B1" w:rsidP="00C729B1">
      <w:pPr>
        <w:spacing w:line="240" w:lineRule="auto"/>
        <w:jc w:val="center"/>
        <w:rPr>
          <w:sz w:val="28"/>
          <w:szCs w:val="28"/>
        </w:rPr>
      </w:pPr>
      <w:r w:rsidRPr="00C729B1">
        <w:rPr>
          <w:sz w:val="28"/>
          <w:szCs w:val="28"/>
        </w:rPr>
        <w:t>Чудной жизнью он блестит</w:t>
      </w:r>
      <w:r>
        <w:rPr>
          <w:sz w:val="28"/>
          <w:szCs w:val="28"/>
        </w:rPr>
        <w:t>…</w:t>
      </w:r>
    </w:p>
    <w:p w:rsidR="009C7D9B" w:rsidRDefault="00B32645" w:rsidP="00B326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И.И Левита</w:t>
      </w:r>
      <w:proofErr w:type="gramStart"/>
      <w:r>
        <w:rPr>
          <w:sz w:val="28"/>
          <w:szCs w:val="28"/>
        </w:rPr>
        <w:t>н-</w:t>
      </w:r>
      <w:proofErr w:type="gramEnd"/>
      <w:r w:rsidR="006E4D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32645">
        <w:rPr>
          <w:sz w:val="28"/>
          <w:szCs w:val="28"/>
        </w:rPr>
        <w:t xml:space="preserve">одился 18 августа 1860 года в местечке </w:t>
      </w:r>
      <w:proofErr w:type="spellStart"/>
      <w:r w:rsidRPr="00B32645">
        <w:rPr>
          <w:sz w:val="28"/>
          <w:szCs w:val="28"/>
        </w:rPr>
        <w:t>Кибартай</w:t>
      </w:r>
      <w:proofErr w:type="spellEnd"/>
      <w:r w:rsidRPr="00B32645">
        <w:rPr>
          <w:sz w:val="28"/>
          <w:szCs w:val="28"/>
        </w:rPr>
        <w:t xml:space="preserve"> в Литве, в образованной обедневшей еврейской семье. Отец Илья  Левитан (1827—1877) — </w:t>
      </w:r>
      <w:r>
        <w:rPr>
          <w:sz w:val="28"/>
          <w:szCs w:val="28"/>
        </w:rPr>
        <w:t xml:space="preserve">выходил </w:t>
      </w:r>
      <w:r w:rsidRPr="00B32645">
        <w:rPr>
          <w:sz w:val="28"/>
          <w:szCs w:val="28"/>
        </w:rPr>
        <w:t>из раввинской семьи</w:t>
      </w:r>
      <w:r>
        <w:rPr>
          <w:sz w:val="28"/>
          <w:szCs w:val="28"/>
        </w:rPr>
        <w:t xml:space="preserve">. </w:t>
      </w:r>
      <w:r w:rsidR="006E4D4D">
        <w:rPr>
          <w:sz w:val="28"/>
          <w:szCs w:val="28"/>
        </w:rPr>
        <w:t>А как хороша осень на его картине «Золотая осень».</w:t>
      </w:r>
      <w:r w:rsidR="006E4D4D" w:rsidRPr="006E4D4D">
        <w:t xml:space="preserve"> </w:t>
      </w:r>
      <w:r w:rsidR="006E4D4D">
        <w:rPr>
          <w:sz w:val="28"/>
          <w:szCs w:val="28"/>
        </w:rPr>
        <w:t>Эта к</w:t>
      </w:r>
      <w:r w:rsidR="006E4D4D" w:rsidRPr="006E4D4D">
        <w:rPr>
          <w:sz w:val="28"/>
          <w:szCs w:val="28"/>
        </w:rPr>
        <w:t xml:space="preserve">артина дает ощущение жизненной энергии, внутренней напряженности, всплеска чувств. Художник изобразил уголок </w:t>
      </w:r>
      <w:r w:rsidR="006E4D4D" w:rsidRPr="006E4D4D">
        <w:rPr>
          <w:sz w:val="28"/>
          <w:szCs w:val="28"/>
        </w:rPr>
        <w:lastRenderedPageBreak/>
        <w:t>природы с бегущим ручейком и березовой рощицей на берегу.</w:t>
      </w:r>
      <w:r w:rsidR="006E4D4D">
        <w:rPr>
          <w:sz w:val="28"/>
          <w:szCs w:val="28"/>
        </w:rPr>
        <w:t xml:space="preserve"> Так же прекрасна осень и в стихотворении А.С. Пушкина «Унылая пора…».</w:t>
      </w:r>
    </w:p>
    <w:p w:rsidR="00CD4DA4" w:rsidRPr="00CD4DA4" w:rsidRDefault="00CD4DA4" w:rsidP="00CD4DA4">
      <w:pPr>
        <w:jc w:val="center"/>
        <w:rPr>
          <w:sz w:val="28"/>
          <w:szCs w:val="28"/>
        </w:rPr>
      </w:pPr>
      <w:r w:rsidRPr="00CD4DA4">
        <w:rPr>
          <w:sz w:val="28"/>
          <w:szCs w:val="28"/>
        </w:rPr>
        <w:t>Унылая пора! Очей очарованье!</w:t>
      </w:r>
    </w:p>
    <w:p w:rsidR="00CD4DA4" w:rsidRPr="00CD4DA4" w:rsidRDefault="00CD4DA4" w:rsidP="00CD4DA4">
      <w:pPr>
        <w:spacing w:line="240" w:lineRule="auto"/>
        <w:jc w:val="center"/>
        <w:rPr>
          <w:sz w:val="28"/>
          <w:szCs w:val="28"/>
        </w:rPr>
      </w:pPr>
      <w:r w:rsidRPr="00CD4DA4">
        <w:rPr>
          <w:sz w:val="28"/>
          <w:szCs w:val="28"/>
        </w:rPr>
        <w:t>Приятна мне твоя прощальная краса -</w:t>
      </w:r>
    </w:p>
    <w:p w:rsidR="00CD4DA4" w:rsidRPr="00CD4DA4" w:rsidRDefault="00CD4DA4" w:rsidP="00CD4DA4">
      <w:pPr>
        <w:spacing w:line="240" w:lineRule="auto"/>
        <w:jc w:val="center"/>
        <w:rPr>
          <w:sz w:val="28"/>
          <w:szCs w:val="28"/>
        </w:rPr>
      </w:pPr>
      <w:r w:rsidRPr="00CD4DA4">
        <w:rPr>
          <w:sz w:val="28"/>
          <w:szCs w:val="28"/>
        </w:rPr>
        <w:t>Люблю я пышное природы увяданье,</w:t>
      </w:r>
    </w:p>
    <w:p w:rsidR="006E4D4D" w:rsidRDefault="00CD4DA4" w:rsidP="00CD4DA4">
      <w:pPr>
        <w:spacing w:line="240" w:lineRule="auto"/>
        <w:jc w:val="center"/>
        <w:rPr>
          <w:sz w:val="28"/>
          <w:szCs w:val="28"/>
        </w:rPr>
      </w:pPr>
      <w:r w:rsidRPr="00CD4DA4">
        <w:rPr>
          <w:sz w:val="28"/>
          <w:szCs w:val="28"/>
        </w:rPr>
        <w:t>В багрец и в золото одетые леса</w:t>
      </w:r>
      <w:r>
        <w:rPr>
          <w:sz w:val="28"/>
          <w:szCs w:val="28"/>
        </w:rPr>
        <w:t>…</w:t>
      </w:r>
    </w:p>
    <w:p w:rsidR="00CD4DA4" w:rsidRDefault="00CD4DA4" w:rsidP="00CD4D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на этих произведениях Шишкина изображен хвойный лес. И.А.Бунин «Густой зеленый ельник у дороги…» </w:t>
      </w:r>
    </w:p>
    <w:p w:rsidR="00CD4DA4" w:rsidRPr="00CD4DA4" w:rsidRDefault="00CD4DA4" w:rsidP="00CD4DA4">
      <w:pPr>
        <w:jc w:val="center"/>
        <w:rPr>
          <w:sz w:val="28"/>
          <w:szCs w:val="28"/>
        </w:rPr>
      </w:pPr>
      <w:r w:rsidRPr="00CD4DA4">
        <w:rPr>
          <w:sz w:val="28"/>
          <w:szCs w:val="28"/>
        </w:rPr>
        <w:t>Густой зеленый ельник у дороги,</w:t>
      </w:r>
    </w:p>
    <w:p w:rsidR="00CD4DA4" w:rsidRPr="00CD4DA4" w:rsidRDefault="00CD4DA4" w:rsidP="00CD4DA4">
      <w:pPr>
        <w:spacing w:line="240" w:lineRule="auto"/>
        <w:jc w:val="center"/>
        <w:rPr>
          <w:sz w:val="28"/>
          <w:szCs w:val="28"/>
        </w:rPr>
      </w:pPr>
      <w:r w:rsidRPr="00CD4DA4">
        <w:rPr>
          <w:sz w:val="28"/>
          <w:szCs w:val="28"/>
        </w:rPr>
        <w:t>Глубокие пушистые снега.</w:t>
      </w:r>
    </w:p>
    <w:p w:rsidR="00CD4DA4" w:rsidRPr="00CD4DA4" w:rsidRDefault="00CD4DA4" w:rsidP="00CD4DA4">
      <w:pPr>
        <w:spacing w:line="240" w:lineRule="auto"/>
        <w:jc w:val="center"/>
        <w:rPr>
          <w:sz w:val="28"/>
          <w:szCs w:val="28"/>
        </w:rPr>
      </w:pPr>
      <w:r w:rsidRPr="00CD4DA4">
        <w:rPr>
          <w:sz w:val="28"/>
          <w:szCs w:val="28"/>
        </w:rPr>
        <w:t>В них шел олень, могучий, тонконогий,</w:t>
      </w:r>
    </w:p>
    <w:p w:rsidR="00CD4DA4" w:rsidRDefault="00CD4DA4" w:rsidP="00CD4DA4">
      <w:pPr>
        <w:spacing w:line="240" w:lineRule="auto"/>
        <w:jc w:val="center"/>
        <w:rPr>
          <w:sz w:val="28"/>
          <w:szCs w:val="28"/>
        </w:rPr>
      </w:pPr>
      <w:r w:rsidRPr="00CD4DA4">
        <w:rPr>
          <w:sz w:val="28"/>
          <w:szCs w:val="28"/>
        </w:rPr>
        <w:t>К спине откинув тяжкие рога…</w:t>
      </w:r>
    </w:p>
    <w:p w:rsidR="00CD4DA4" w:rsidRDefault="000C30AB" w:rsidP="00CD4D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здесь мы видим реку Каму</w:t>
      </w:r>
      <w:r w:rsidR="00CD4DA4">
        <w:rPr>
          <w:sz w:val="28"/>
          <w:szCs w:val="28"/>
        </w:rPr>
        <w:t>, приток Волги- главной водной магистрали. А это сама матушка Волга</w:t>
      </w:r>
      <w:r>
        <w:rPr>
          <w:sz w:val="28"/>
          <w:szCs w:val="28"/>
        </w:rPr>
        <w:t xml:space="preserve">. Лев </w:t>
      </w:r>
      <w:proofErr w:type="spellStart"/>
      <w:r>
        <w:rPr>
          <w:sz w:val="28"/>
          <w:szCs w:val="28"/>
        </w:rPr>
        <w:t>Ошанин</w:t>
      </w:r>
      <w:proofErr w:type="spellEnd"/>
      <w:r>
        <w:rPr>
          <w:sz w:val="28"/>
          <w:szCs w:val="28"/>
        </w:rPr>
        <w:t xml:space="preserve"> написал стихотворение</w:t>
      </w:r>
      <w:r w:rsidR="00CC2C79">
        <w:rPr>
          <w:sz w:val="28"/>
          <w:szCs w:val="28"/>
        </w:rPr>
        <w:t>, ставшее песней,</w:t>
      </w:r>
      <w:r>
        <w:rPr>
          <w:sz w:val="28"/>
          <w:szCs w:val="28"/>
        </w:rPr>
        <w:t xml:space="preserve"> о Волге:</w:t>
      </w:r>
    </w:p>
    <w:p w:rsidR="000C30AB" w:rsidRPr="000C30AB" w:rsidRDefault="000C30AB" w:rsidP="000C30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0C30AB">
        <w:rPr>
          <w:sz w:val="28"/>
          <w:szCs w:val="28"/>
        </w:rPr>
        <w:t>Издалека долго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 xml:space="preserve"> Течет река Волга,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 xml:space="preserve">  Течет река Волга -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 xml:space="preserve">  Конца и края нет...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 xml:space="preserve"> Среди хлебов спелых,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 xml:space="preserve">  Среди снегов белых 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 xml:space="preserve"> Течет моя Волга…</w:t>
      </w:r>
    </w:p>
    <w:p w:rsidR="000C30AB" w:rsidRDefault="000C30AB" w:rsidP="000C30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этих картинах Левитана и Куинджи изображена береза – символ России. С.Есенин «Зеленая прическа»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>Зеленая прическа,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>Девическая грудь,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proofErr w:type="gramStart"/>
      <w:r w:rsidRPr="000C30AB">
        <w:rPr>
          <w:sz w:val="28"/>
          <w:szCs w:val="28"/>
        </w:rPr>
        <w:t>О</w:t>
      </w:r>
      <w:proofErr w:type="gramEnd"/>
      <w:r w:rsidRPr="000C30AB">
        <w:rPr>
          <w:sz w:val="28"/>
          <w:szCs w:val="28"/>
        </w:rPr>
        <w:t xml:space="preserve"> тонкая березка,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>Что загляделась в пруд?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lastRenderedPageBreak/>
        <w:t>Что шепчет тебе ветер?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>О чем звенит песок?</w:t>
      </w:r>
    </w:p>
    <w:p w:rsidR="000C30AB" w:rsidRP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>Иль хочешь в косы-ветви</w:t>
      </w:r>
    </w:p>
    <w:p w:rsidR="000C30AB" w:rsidRDefault="000C30AB" w:rsidP="000C30AB">
      <w:pPr>
        <w:spacing w:line="240" w:lineRule="auto"/>
        <w:jc w:val="center"/>
        <w:rPr>
          <w:sz w:val="28"/>
          <w:szCs w:val="28"/>
        </w:rPr>
      </w:pPr>
      <w:r w:rsidRPr="000C30AB">
        <w:rPr>
          <w:sz w:val="28"/>
          <w:szCs w:val="28"/>
        </w:rPr>
        <w:t>Ты лунный гребешок?</w:t>
      </w:r>
    </w:p>
    <w:p w:rsidR="006E4D4D" w:rsidRDefault="007D24B1" w:rsidP="000C30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закончить нашу презентацию нам бы хотелось картиной Шишкина «Рожь». Это одно из лучших произведений художника. Широкие просторы поля изобразил художник. Насколько хватает глаза до самого горизонта раскинулась, </w:t>
      </w:r>
      <w:proofErr w:type="gramStart"/>
      <w:r>
        <w:rPr>
          <w:sz w:val="28"/>
          <w:szCs w:val="28"/>
        </w:rPr>
        <w:t>волнующаяся</w:t>
      </w:r>
      <w:proofErr w:type="gramEnd"/>
      <w:r>
        <w:rPr>
          <w:sz w:val="28"/>
          <w:szCs w:val="28"/>
        </w:rPr>
        <w:t xml:space="preserve"> от ветра, море поспевших колосьев. Плотной стеной подошли они к дороге, уходящей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 xml:space="preserve">, подчеркивает безграничность поля, величия труда человека. </w:t>
      </w:r>
    </w:p>
    <w:p w:rsidR="007D24B1" w:rsidRDefault="007D24B1" w:rsidP="000C30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 полем ржи возвышаются могучие сосны- великаны, словно охраняя это бессмертное богатства</w:t>
      </w:r>
      <w:r w:rsidR="00CC2C79">
        <w:rPr>
          <w:sz w:val="28"/>
          <w:szCs w:val="28"/>
        </w:rPr>
        <w:t xml:space="preserve">. Сосны </w:t>
      </w:r>
      <w:proofErr w:type="gramStart"/>
      <w:r w:rsidR="00CC2C79">
        <w:rPr>
          <w:sz w:val="28"/>
          <w:szCs w:val="28"/>
        </w:rPr>
        <w:t>уходят в глубину до самого горизонта  и это усиливает</w:t>
      </w:r>
      <w:proofErr w:type="gramEnd"/>
      <w:r w:rsidR="00CC2C79">
        <w:rPr>
          <w:sz w:val="28"/>
          <w:szCs w:val="28"/>
        </w:rPr>
        <w:t xml:space="preserve"> ощущение бесконечного простора русского равнинного пейзажа.</w:t>
      </w:r>
    </w:p>
    <w:p w:rsidR="00CC2C79" w:rsidRDefault="00CC2C79" w:rsidP="000C30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этой картине подходят строки Инны Гофф «Поле, русское поле…»которые стали песней. Расул Гамзатов предлагал сделать ее гимном России. Послушайте:</w:t>
      </w:r>
    </w:p>
    <w:p w:rsidR="00CC2C79" w:rsidRPr="00CC2C79" w:rsidRDefault="00CC2C79" w:rsidP="00CC2C79">
      <w:pPr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Поле, русское поле…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Светит луна или падает снег, —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Счастьем и болью вместе с тобою.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Нет, не забыть тебя сердцем вовек.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Русское поле, русское поле…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Сколько дорог прошагать мне пришлось!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Ты моя юность, ты моя воля —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То, что сбылось, то, что в жизни сбылось.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Не сравнятся с тобой ни леса, ни моря.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Ты со мной, моё поле,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Студит ветер висок.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Здесь Отчизна моя, и скажу, не тая: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— Здравствуй, русское поле,</w:t>
      </w:r>
    </w:p>
    <w:p w:rsidR="00CC2C79" w:rsidRPr="00CC2C79" w:rsidRDefault="00CC2C79" w:rsidP="00CC2C79">
      <w:pPr>
        <w:spacing w:line="240" w:lineRule="auto"/>
        <w:jc w:val="center"/>
        <w:rPr>
          <w:sz w:val="28"/>
          <w:szCs w:val="28"/>
        </w:rPr>
      </w:pPr>
      <w:r w:rsidRPr="00CC2C79">
        <w:rPr>
          <w:sz w:val="28"/>
          <w:szCs w:val="28"/>
        </w:rPr>
        <w:t>Я твой тонкий колосок.</w:t>
      </w:r>
    </w:p>
    <w:p w:rsidR="00CC2C79" w:rsidRPr="00984712" w:rsidRDefault="00CC2C79" w:rsidP="000C30AB">
      <w:pPr>
        <w:spacing w:line="240" w:lineRule="auto"/>
        <w:rPr>
          <w:sz w:val="28"/>
          <w:szCs w:val="28"/>
        </w:rPr>
      </w:pPr>
    </w:p>
    <w:sectPr w:rsidR="00CC2C79" w:rsidRPr="00984712" w:rsidSect="00A5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09"/>
    <w:rsid w:val="000C30AB"/>
    <w:rsid w:val="00146909"/>
    <w:rsid w:val="00184F46"/>
    <w:rsid w:val="002F7157"/>
    <w:rsid w:val="004035CF"/>
    <w:rsid w:val="005B3CCD"/>
    <w:rsid w:val="006D67BE"/>
    <w:rsid w:val="006E4D4D"/>
    <w:rsid w:val="007D24B1"/>
    <w:rsid w:val="00901C3A"/>
    <w:rsid w:val="00984712"/>
    <w:rsid w:val="009C7D9B"/>
    <w:rsid w:val="00A57B41"/>
    <w:rsid w:val="00B32645"/>
    <w:rsid w:val="00C729B1"/>
    <w:rsid w:val="00CC2C79"/>
    <w:rsid w:val="00CD4DA4"/>
    <w:rsid w:val="00F0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Ртищевская СОШ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2</cp:revision>
  <dcterms:created xsi:type="dcterms:W3CDTF">2012-01-12T11:02:00Z</dcterms:created>
  <dcterms:modified xsi:type="dcterms:W3CDTF">2012-02-19T15:21:00Z</dcterms:modified>
</cp:coreProperties>
</file>