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64" w:rsidRPr="00780D64" w:rsidRDefault="00780D64" w:rsidP="00780D64">
      <w:pPr>
        <w:jc w:val="center"/>
        <w:rPr>
          <w:b/>
          <w:i/>
          <w:sz w:val="28"/>
          <w:szCs w:val="28"/>
        </w:rPr>
      </w:pPr>
      <w:r w:rsidRPr="00780D64">
        <w:rPr>
          <w:b/>
          <w:i/>
          <w:sz w:val="28"/>
          <w:szCs w:val="28"/>
        </w:rPr>
        <w:t>ДОЛЖНОСТНАЯ ИНСТРУКЦИЯ</w:t>
      </w:r>
    </w:p>
    <w:p w:rsidR="00780D64" w:rsidRPr="00780D64" w:rsidRDefault="00E66CF0" w:rsidP="00780D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ОБЩЕСТВЕННОГО</w:t>
      </w:r>
      <w:r w:rsidR="00780D64" w:rsidRPr="00780D64">
        <w:rPr>
          <w:b/>
          <w:i/>
          <w:sz w:val="28"/>
          <w:szCs w:val="28"/>
        </w:rPr>
        <w:t xml:space="preserve"> ИНСПЕКТОР</w:t>
      </w:r>
      <w:r>
        <w:rPr>
          <w:b/>
          <w:i/>
          <w:sz w:val="28"/>
          <w:szCs w:val="28"/>
        </w:rPr>
        <w:t>А</w:t>
      </w:r>
      <w:bookmarkStart w:id="0" w:name="_GoBack"/>
      <w:bookmarkEnd w:id="0"/>
      <w:r w:rsidR="00780D64" w:rsidRPr="00780D64">
        <w:rPr>
          <w:b/>
          <w:i/>
          <w:sz w:val="28"/>
          <w:szCs w:val="28"/>
        </w:rPr>
        <w:t xml:space="preserve"> ПО ОХРАНЕ ПРАВ ДЕТСТВА</w:t>
      </w:r>
    </w:p>
    <w:p w:rsidR="00780D64" w:rsidRPr="00780D64" w:rsidRDefault="00780D64" w:rsidP="00780D64">
      <w:pPr>
        <w:rPr>
          <w:b/>
        </w:rPr>
      </w:pPr>
      <w:r w:rsidRPr="00780D64">
        <w:rPr>
          <w:b/>
        </w:rPr>
        <w:t>1. Общие положения</w:t>
      </w:r>
    </w:p>
    <w:p w:rsidR="00780D64" w:rsidRDefault="00780D64" w:rsidP="00780D64">
      <w:r>
        <w:t>1. Общественный инспектор по охране прав детства назначается и освобождается от должности директором школы.</w:t>
      </w:r>
    </w:p>
    <w:p w:rsidR="00780D64" w:rsidRDefault="00780D64" w:rsidP="00780D64">
      <w:r>
        <w:t>2. В своей деятельности общественный инспектор по охране прав детства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</w:p>
    <w:p w:rsidR="00780D64" w:rsidRDefault="00780D64" w:rsidP="00780D64">
      <w:r>
        <w:t>3. Общественный инспектор по охране прав детства соблюдает Конвенцию о правах ребенка.</w:t>
      </w:r>
    </w:p>
    <w:p w:rsidR="00780D64" w:rsidRPr="00780D64" w:rsidRDefault="00780D64" w:rsidP="00780D64">
      <w:pPr>
        <w:rPr>
          <w:b/>
        </w:rPr>
      </w:pPr>
      <w:r w:rsidRPr="00780D64">
        <w:rPr>
          <w:b/>
        </w:rPr>
        <w:t xml:space="preserve"> 2. Функции общественного инспектора по охране прав детства</w:t>
      </w:r>
    </w:p>
    <w:p w:rsidR="00780D64" w:rsidRDefault="00780D64" w:rsidP="00780D64">
      <w:r>
        <w:t>Основными направлениями деятельности общественного инспектора по охране прав детства являются:</w:t>
      </w:r>
    </w:p>
    <w:p w:rsidR="00780D64" w:rsidRDefault="00780D64" w:rsidP="00780D64">
      <w:r>
        <w:t>- оказание содействия в работе органа опеки и попечительства по защите прав и интересов несовершеннолетних.</w:t>
      </w:r>
    </w:p>
    <w:p w:rsidR="00780D64" w:rsidRDefault="00780D64" w:rsidP="00780D64">
      <w:r>
        <w:t>3. Должностные обязанности общественного инспектора по охране прав детства</w:t>
      </w:r>
    </w:p>
    <w:p w:rsidR="00780D64" w:rsidRDefault="00780D64" w:rsidP="00780D64">
      <w:r>
        <w:t xml:space="preserve">  Иметь списки детей, находящихся под опекой, копии актов обследования жилищно-бытовых условий.   </w:t>
      </w:r>
    </w:p>
    <w:p w:rsidR="00780D64" w:rsidRDefault="00780D64" w:rsidP="00780D64">
      <w:r>
        <w:t xml:space="preserve">    Принимать активное участие в выявлении детей и подростков, оставшихся без попечения родителей, в целях последующего определения формы и вида их устройства или оказания необходимой социальной, правовой, материальной, педагогической и др. помощи.</w:t>
      </w:r>
    </w:p>
    <w:p w:rsidR="00780D64" w:rsidRDefault="00780D64" w:rsidP="00780D64">
      <w:r>
        <w:t xml:space="preserve">    Активно поднимать и рассматривать вопросы охраны детства на педсоветах школы.</w:t>
      </w:r>
    </w:p>
    <w:p w:rsidR="00780D64" w:rsidRDefault="00780D64" w:rsidP="00780D64">
      <w:r>
        <w:t xml:space="preserve">    Вести контроль над условиями проживания подопечных, их учебой, поведением, досугом. Способствовать организации летнего отдыха детей, лишенных родительского попечения. Участвовать в акциях по выявлению детей, оставшихся без попечения родителе, безнадзорных, детей, нуждающихся в помощи государства, общества.</w:t>
      </w:r>
    </w:p>
    <w:p w:rsidR="00780D64" w:rsidRDefault="00780D64" w:rsidP="00780D64">
      <w:r>
        <w:t xml:space="preserve">   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им надлежащего воспитания, и предоставлять директору школы; составлять акт обследования с заключением по результатам проверки. При выявлении принадлежащего несовершеннолетнему имущества составлять его опись и принимать меры к его сохранности.</w:t>
      </w:r>
    </w:p>
    <w:p w:rsidR="00780D64" w:rsidRDefault="00780D64" w:rsidP="00780D64">
      <w:r>
        <w:t xml:space="preserve">    Выявлять лиц, желающих стать опекунами (попечителями) либо усыновителями ребенка, оставшегося без попечения родителей.</w:t>
      </w:r>
    </w:p>
    <w:p w:rsidR="00780D64" w:rsidRDefault="00780D64" w:rsidP="00780D64">
      <w:r>
        <w:lastRenderedPageBreak/>
        <w:t xml:space="preserve">    </w:t>
      </w:r>
      <w:proofErr w:type="gramStart"/>
      <w:r>
        <w:t>Вести учет детей и подростков, переданных под опеку (попечительство), осуществлять систематический контроль (не реже 2 раза в год)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обязанностей, а также оказывать опекунам (попечителям) и подопечным детям всестороннюю помощь.</w:t>
      </w:r>
      <w:proofErr w:type="gramEnd"/>
    </w:p>
    <w:p w:rsidR="00780D64" w:rsidRDefault="00780D64" w:rsidP="00780D64">
      <w:r>
        <w:t xml:space="preserve">    Вести агитационно-массовую работу среди населения (в пределах сельского поселения) по вопросам воспитания детей и правовой охраны детства в форме бесед, консультаций, разъяснений действующего законодательства, выступлений в печати, как на родительских собраниях, так и в индивидуальных беседах.</w:t>
      </w:r>
    </w:p>
    <w:p w:rsidR="00780D64" w:rsidRPr="00780D64" w:rsidRDefault="00780D64" w:rsidP="00780D64">
      <w:pPr>
        <w:rPr>
          <w:b/>
        </w:rPr>
      </w:pPr>
      <w:r w:rsidRPr="00780D64">
        <w:rPr>
          <w:b/>
        </w:rPr>
        <w:t>4. Права общественного инспектора по охране прав детства</w:t>
      </w:r>
    </w:p>
    <w:p w:rsidR="00780D64" w:rsidRDefault="00780D64" w:rsidP="00780D64">
      <w:r>
        <w:t xml:space="preserve">  Посещать семьи и проводить опрос родителей, других граждан по вопросам, связанным с воспитанием и защитой прав несовершеннолетних.</w:t>
      </w:r>
    </w:p>
    <w:p w:rsidR="00780D64" w:rsidRDefault="00780D64" w:rsidP="00780D64">
      <w:r>
        <w:t xml:space="preserve">    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или другой помощи.</w:t>
      </w:r>
    </w:p>
    <w:p w:rsidR="00780D64" w:rsidRDefault="00780D64" w:rsidP="00780D64">
      <w:r>
        <w:t xml:space="preserve">    По доверенности отдела образования выступать в суде при рассмотрении дел, связанных  с воспитанием несовершеннолетних детей, охраны прав и интересов.</w:t>
      </w:r>
    </w:p>
    <w:p w:rsidR="00780D64" w:rsidRDefault="00780D64" w:rsidP="00780D64">
      <w:r>
        <w:t xml:space="preserve">    По поручению отдела образования принимать участие в исполнении судебных решений об отобрании детей от родителей (или других лиц), а также передаче ребенка одному из родителей.</w:t>
      </w:r>
    </w:p>
    <w:p w:rsidR="00780D64" w:rsidRPr="00780D64" w:rsidRDefault="00780D64" w:rsidP="00780D64">
      <w:pPr>
        <w:rPr>
          <w:b/>
        </w:rPr>
      </w:pPr>
      <w:r w:rsidRPr="00780D64">
        <w:rPr>
          <w:b/>
        </w:rPr>
        <w:t>5. Ответственность общественного инспектора по охране прав детства</w:t>
      </w:r>
    </w:p>
    <w:p w:rsidR="00780D64" w:rsidRDefault="00780D64" w:rsidP="00780D64">
      <w:r>
        <w:t>Общественный инспектор по охране прав детства несёт дисциплинарную ответственность в порядке, определенном трудовым законодательством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Инструкцией.</w:t>
      </w:r>
    </w:p>
    <w:p w:rsidR="00780D64" w:rsidRPr="00780D64" w:rsidRDefault="00780D64" w:rsidP="00780D64">
      <w:pPr>
        <w:rPr>
          <w:b/>
        </w:rPr>
      </w:pPr>
      <w:r w:rsidRPr="00780D64">
        <w:rPr>
          <w:b/>
        </w:rPr>
        <w:t>6. Взаимоотношения. Связи по должности</w:t>
      </w:r>
    </w:p>
    <w:p w:rsidR="00780D64" w:rsidRDefault="00780D64" w:rsidP="00780D64">
      <w:r>
        <w:t>Общественный инспектор по охране прав детства:</w:t>
      </w:r>
    </w:p>
    <w:p w:rsidR="00780D64" w:rsidRDefault="00780D64" w:rsidP="00780D64">
      <w:r>
        <w:t xml:space="preserve">- получает от директора школы и его заместителя информацию нормативно - правового и организационно - методического характера, знакомится под расписку с </w:t>
      </w:r>
      <w:proofErr w:type="gramStart"/>
      <w:r>
        <w:t>соответствующими</w:t>
      </w:r>
      <w:proofErr w:type="gramEnd"/>
      <w:r>
        <w:t xml:space="preserve"> документами;</w:t>
      </w:r>
    </w:p>
    <w:p w:rsidR="00780D64" w:rsidRDefault="00780D64" w:rsidP="00780D64">
      <w:r>
        <w:t>- работает в тесном контакте с заместителем директора по УВР,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780D64" w:rsidRDefault="00780D64" w:rsidP="00780D64"/>
    <w:p w:rsidR="00FB1302" w:rsidRDefault="00FB1302"/>
    <w:sectPr w:rsidR="00FB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64"/>
    <w:rsid w:val="00780D64"/>
    <w:rsid w:val="00E66CF0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2013-11-07T04:47:00Z</dcterms:created>
  <dcterms:modified xsi:type="dcterms:W3CDTF">2013-11-07T05:03:00Z</dcterms:modified>
</cp:coreProperties>
</file>